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Quote Acceptance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43.0" w:type="dxa"/>
        <w:jc w:val="left"/>
        <w:tblInd w:w="0.0" w:type="dxa"/>
        <w:tblLayout w:type="fixed"/>
        <w:tblLook w:val="0400"/>
      </w:tblPr>
      <w:tblGrid>
        <w:gridCol w:w="2260"/>
        <w:gridCol w:w="4256"/>
        <w:gridCol w:w="4195"/>
        <w:gridCol w:w="232"/>
        <w:tblGridChange w:id="0">
          <w:tblGrid>
            <w:gridCol w:w="2260"/>
            <w:gridCol w:w="4256"/>
            <w:gridCol w:w="4195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Quote/Job Number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Build Address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Building Consent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43.0" w:type="dxa"/>
        <w:jc w:val="left"/>
        <w:tblInd w:w="0.0" w:type="dxa"/>
        <w:tblLayout w:type="fixed"/>
        <w:tblLook w:val="0400"/>
      </w:tblPr>
      <w:tblGrid>
        <w:gridCol w:w="2260"/>
        <w:gridCol w:w="4256"/>
        <w:gridCol w:w="4195"/>
        <w:gridCol w:w="232"/>
        <w:tblGridChange w:id="0">
          <w:tblGrid>
            <w:gridCol w:w="2260"/>
            <w:gridCol w:w="4256"/>
            <w:gridCol w:w="4195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Client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Client Contact Person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43.0" w:type="dxa"/>
        <w:jc w:val="left"/>
        <w:tblInd w:w="0.0" w:type="dxa"/>
        <w:tblLayout w:type="fixed"/>
        <w:tblLook w:val="0400"/>
      </w:tblPr>
      <w:tblGrid>
        <w:gridCol w:w="2260"/>
        <w:gridCol w:w="4256"/>
        <w:gridCol w:w="4195"/>
        <w:gridCol w:w="232"/>
        <w:tblGridChange w:id="0">
          <w:tblGrid>
            <w:gridCol w:w="2260"/>
            <w:gridCol w:w="4256"/>
            <w:gridCol w:w="4195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Builder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1E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</w:tcPr>
          <w:p w:rsidR="00000000" w:rsidDel="00000000" w:rsidP="00000000" w:rsidRDefault="00000000" w:rsidRPr="00000000" w14:paraId="00000022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otted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48.0" w:type="dxa"/>
        <w:jc w:val="left"/>
        <w:tblInd w:w="0.0" w:type="dxa"/>
        <w:tblLayout w:type="fixed"/>
        <w:tblLook w:val="0400"/>
      </w:tblPr>
      <w:tblGrid>
        <w:gridCol w:w="2260"/>
        <w:gridCol w:w="4261"/>
        <w:gridCol w:w="4195"/>
        <w:gridCol w:w="232"/>
        <w:tblGridChange w:id="0">
          <w:tblGrid>
            <w:gridCol w:w="2260"/>
            <w:gridCol w:w="4261"/>
            <w:gridCol w:w="4195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Estimated start date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Roofing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Cladding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Fascia/Guttering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Supply and fit the following:</w:t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21.000000000002" w:type="dxa"/>
        <w:jc w:val="left"/>
        <w:tblInd w:w="0.0" w:type="dxa"/>
        <w:tblLayout w:type="fixed"/>
        <w:tblLook w:val="0400"/>
      </w:tblPr>
      <w:tblGrid>
        <w:gridCol w:w="2261"/>
        <w:gridCol w:w="3268"/>
        <w:gridCol w:w="3541"/>
        <w:gridCol w:w="236"/>
        <w:gridCol w:w="4183"/>
        <w:gridCol w:w="232"/>
        <w:tblGridChange w:id="0">
          <w:tblGrid>
            <w:gridCol w:w="2261"/>
            <w:gridCol w:w="3268"/>
            <w:gridCol w:w="3541"/>
            <w:gridCol w:w="236"/>
            <w:gridCol w:w="4183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Profile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Roof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both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Underlay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ind w:left="46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ind w:left="46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Spouting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ind w:left="46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Downpipes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ind w:left="46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ind w:left="460"/>
              <w:rPr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ind w:left="460" w:hanging="460"/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pos="2268"/>
        </w:tabs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268"/>
        </w:tabs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signing below the client confirms: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information on this document is true and correct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Terms and conditions have been read and agreed to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https://www.residentialroofing.co.nz/terms-conditions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tabs>
          <w:tab w:val="left" w:pos="2268"/>
          <w:tab w:val="left" w:pos="4536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2974.0" w:type="dxa"/>
        <w:jc w:val="left"/>
        <w:tblInd w:w="0.0" w:type="dxa"/>
        <w:tblLayout w:type="fixed"/>
        <w:tblLook w:val="0400"/>
      </w:tblPr>
      <w:tblGrid>
        <w:gridCol w:w="2260"/>
        <w:gridCol w:w="4256"/>
        <w:gridCol w:w="1809"/>
        <w:gridCol w:w="222"/>
        <w:gridCol w:w="4195"/>
        <w:gridCol w:w="232"/>
        <w:tblGridChange w:id="0">
          <w:tblGrid>
            <w:gridCol w:w="2260"/>
            <w:gridCol w:w="4256"/>
            <w:gridCol w:w="1809"/>
            <w:gridCol w:w="222"/>
            <w:gridCol w:w="4195"/>
            <w:gridCol w:w="23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Accepted By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Clients Purchase Order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4" w:val="dott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4472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Please complete and send to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accounts@residentialroofing.co.nz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752725" cy="860227"/>
          <wp:effectExtent b="0" l="0" r="0" t="0"/>
          <wp:docPr descr="Logo&#10;&#10;Description automatically generated with low confidence" id="4" name="image1.jpg"/>
          <a:graphic>
            <a:graphicData uri="http://schemas.openxmlformats.org/drawingml/2006/picture">
              <pic:pic>
                <pic:nvPicPr>
                  <pic:cNvPr descr="Logo&#10;&#10;Description automatically generated with low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2725" cy="860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699D"/>
    <w:pPr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2699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699D"/>
  </w:style>
  <w:style w:type="character" w:styleId="Hyperlink">
    <w:name w:val="Hyperlink"/>
    <w:basedOn w:val="DefaultParagraphFont"/>
    <w:uiPriority w:val="99"/>
    <w:unhideWhenUsed w:val="1"/>
    <w:rsid w:val="00626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55845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37F4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sidentialroofing.co.nz/terms-conditions" TargetMode="External"/><Relationship Id="rId8" Type="http://schemas.openxmlformats.org/officeDocument/2006/relationships/hyperlink" Target="mailto:accounts@residentialroofing.co.n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iTxQQ89WGJ4hwhEnS+0wKaJag==">AMUW2mWdFwcMvLwgUFlP3zvwKzrEuliDFgE2+H/dGQLeN9FhZCW41TomXDMRgHuR7zwQ64VfasGU0bZaKr7CE+hpnrXPiyXpyK12+MbFtr9mlGqE/PZrnKQ=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2022-03-30T19:59:00Z</dcterms:created>
  <dc:creator>Yvonne Costain</dc:creator>
</cp:coreProperties>
</file>